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C95DB" w14:textId="694574E7" w:rsidR="00F73B1D" w:rsidRDefault="00914EFE">
      <w:pPr>
        <w:rPr>
          <w:b/>
        </w:rPr>
      </w:pPr>
      <w:r w:rsidRPr="00914EFE">
        <w:rPr>
          <w:b/>
        </w:rPr>
        <w:t>Neutrality.  It is the core of our business.</w:t>
      </w:r>
    </w:p>
    <w:p w14:paraId="28A2A619" w14:textId="02CAE14E" w:rsidR="00914EFE" w:rsidRDefault="00914EFE">
      <w:pPr>
        <w:rPr>
          <w:b/>
        </w:rPr>
      </w:pPr>
    </w:p>
    <w:p w14:paraId="3C32271B" w14:textId="3B4F23F5" w:rsidR="00914EFE" w:rsidRDefault="00857B69">
      <w:r w:rsidRPr="005A5E31">
        <w:rPr>
          <w:bCs/>
          <w:iCs/>
        </w:rPr>
        <w:t xml:space="preserve">Somos understands the critical role </w:t>
      </w:r>
      <w:r>
        <w:rPr>
          <w:bCs/>
          <w:iCs/>
        </w:rPr>
        <w:t xml:space="preserve">it plays in </w:t>
      </w:r>
      <w:r w:rsidRPr="005A5E31">
        <w:rPr>
          <w:bCs/>
          <w:iCs/>
        </w:rPr>
        <w:t>national numbering administration</w:t>
      </w:r>
      <w:r>
        <w:rPr>
          <w:bCs/>
          <w:iCs/>
        </w:rPr>
        <w:t>.</w:t>
      </w:r>
      <w:r>
        <w:rPr>
          <w:bCs/>
          <w:iCs/>
        </w:rPr>
        <w:t xml:space="preserve">  </w:t>
      </w:r>
      <w:r w:rsidR="00914EFE">
        <w:t xml:space="preserve">As the administrator of the North American Numbering Plan and as the National Pooling Administrator, Somos complies with strict neutrality regulations.  </w:t>
      </w:r>
      <w:bookmarkStart w:id="0" w:name="_GoBack"/>
      <w:bookmarkEnd w:id="0"/>
    </w:p>
    <w:p w14:paraId="7E859D5D" w14:textId="66F2F670" w:rsidR="00914EFE" w:rsidRDefault="00914EFE"/>
    <w:p w14:paraId="4EE286FF" w14:textId="01F93A37" w:rsidR="00914EFE" w:rsidRDefault="00914EFE">
      <w:r>
        <w:t>In operating the numbering plan and pooling administration functions, we do not favor any one communication service provider, telecommunications industry segment or technology, or group of telecommunications consumers.  We also protect and maintain the confidentiality of all confidential information entrusted to us on our administrator roles.</w:t>
      </w:r>
    </w:p>
    <w:p w14:paraId="36AFED2F" w14:textId="77777777" w:rsidR="00914EFE" w:rsidRDefault="00914EFE"/>
    <w:p w14:paraId="3EE83B7E" w14:textId="603F35C4" w:rsidR="00914EFE" w:rsidRPr="00914EFE" w:rsidRDefault="00914EFE">
      <w:r w:rsidRPr="009723EF">
        <w:t>Somos vigorously protects its independence and neutrality</w:t>
      </w:r>
      <w:r>
        <w:t xml:space="preserve">.  </w:t>
      </w:r>
      <w:r w:rsidRPr="005A5E31">
        <w:rPr>
          <w:bCs/>
          <w:iCs/>
        </w:rPr>
        <w:t xml:space="preserve">To that end, </w:t>
      </w:r>
      <w:r>
        <w:rPr>
          <w:bCs/>
          <w:iCs/>
        </w:rPr>
        <w:t>we have</w:t>
      </w:r>
      <w:r w:rsidRPr="005A5E31">
        <w:rPr>
          <w:bCs/>
          <w:iCs/>
        </w:rPr>
        <w:t xml:space="preserve"> adopt</w:t>
      </w:r>
      <w:r>
        <w:rPr>
          <w:bCs/>
          <w:iCs/>
        </w:rPr>
        <w:t>ed</w:t>
      </w:r>
      <w:r w:rsidRPr="005A5E31">
        <w:rPr>
          <w:bCs/>
          <w:iCs/>
        </w:rPr>
        <w:t xml:space="preserve"> a code of conduct to further ensure all Somos personnel remain neutral in the administration of numbering </w:t>
      </w:r>
      <w:r w:rsidR="007F340B">
        <w:rPr>
          <w:bCs/>
          <w:iCs/>
        </w:rPr>
        <w:t xml:space="preserve">administration </w:t>
      </w:r>
      <w:r w:rsidRPr="005A5E31">
        <w:rPr>
          <w:bCs/>
          <w:iCs/>
        </w:rPr>
        <w:t>duties and all numbering administration activities are insulated from individuals or entities that may have a vested interest in such activities</w:t>
      </w:r>
      <w:r>
        <w:rPr>
          <w:bCs/>
          <w:iCs/>
        </w:rPr>
        <w:t xml:space="preserve">.  </w:t>
      </w:r>
    </w:p>
    <w:sectPr w:rsidR="00914EFE" w:rsidRPr="00914EFE" w:rsidSect="00163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EFE"/>
    <w:rsid w:val="00163773"/>
    <w:rsid w:val="007F340B"/>
    <w:rsid w:val="00857B69"/>
    <w:rsid w:val="00914EFE"/>
    <w:rsid w:val="00C80639"/>
    <w:rsid w:val="00CE5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F1261E"/>
  <w15:chartTrackingRefBased/>
  <w15:docId w15:val="{36F92737-8B58-5C4E-A36C-F9EE44D1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Levy</dc:creator>
  <cp:keywords/>
  <dc:description/>
  <cp:lastModifiedBy>Daniele Levy</cp:lastModifiedBy>
  <cp:revision>3</cp:revision>
  <dcterms:created xsi:type="dcterms:W3CDTF">2018-11-27T22:05:00Z</dcterms:created>
  <dcterms:modified xsi:type="dcterms:W3CDTF">2018-11-27T22:24:00Z</dcterms:modified>
</cp:coreProperties>
</file>